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252" w:rsidRPr="00E41D75" w:rsidRDefault="00045252" w:rsidP="00045252">
      <w:pPr>
        <w:pStyle w:val="NoSpacing"/>
        <w:rPr>
          <w:b/>
          <w:sz w:val="24"/>
          <w:u w:val="single"/>
        </w:rPr>
      </w:pPr>
      <w:r w:rsidRPr="00E41D75">
        <w:rPr>
          <w:b/>
          <w:noProof/>
          <w:sz w:val="24"/>
          <w:u w:val="single"/>
          <w:lang w:eastAsia="en-GB"/>
        </w:rPr>
        <w:drawing>
          <wp:anchor distT="0" distB="0" distL="114300" distR="114300" simplePos="0" relativeHeight="251658240" behindDoc="1" locked="0" layoutInCell="1" allowOverlap="1" wp14:anchorId="6991A054" wp14:editId="12C0A291">
            <wp:simplePos x="0" y="0"/>
            <wp:positionH relativeFrom="column">
              <wp:posOffset>7400925</wp:posOffset>
            </wp:positionH>
            <wp:positionV relativeFrom="paragraph">
              <wp:posOffset>-647700</wp:posOffset>
            </wp:positionV>
            <wp:extent cx="1514475" cy="1514475"/>
            <wp:effectExtent l="0" t="0" r="9525" b="9525"/>
            <wp:wrapNone/>
            <wp:docPr id="1" name="Picture 1" descr="P:\Mrs Marson's Documents\logo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rs Marson's Documents\logos\image0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D75">
        <w:rPr>
          <w:b/>
          <w:sz w:val="24"/>
          <w:u w:val="single"/>
        </w:rPr>
        <w:t>Rawmarsh Ryecroft Infant School</w:t>
      </w:r>
    </w:p>
    <w:p w:rsidR="00045252" w:rsidRPr="00E41D75" w:rsidRDefault="00045252" w:rsidP="00045252">
      <w:pPr>
        <w:pStyle w:val="NoSpacing"/>
        <w:rPr>
          <w:b/>
          <w:sz w:val="24"/>
          <w:u w:val="single"/>
        </w:rPr>
      </w:pPr>
    </w:p>
    <w:p w:rsidR="00045252" w:rsidRPr="00E41D75" w:rsidRDefault="00AB0760" w:rsidP="00045252">
      <w:pPr>
        <w:pStyle w:val="NoSpacing"/>
        <w:rPr>
          <w:b/>
          <w:sz w:val="24"/>
          <w:u w:val="single"/>
        </w:rPr>
      </w:pPr>
      <w:r>
        <w:rPr>
          <w:b/>
          <w:sz w:val="24"/>
          <w:u w:val="single"/>
        </w:rPr>
        <w:t>Sports</w:t>
      </w:r>
      <w:r w:rsidR="00045252" w:rsidRPr="00E41D75">
        <w:rPr>
          <w:b/>
          <w:sz w:val="24"/>
          <w:u w:val="single"/>
        </w:rPr>
        <w:t xml:space="preserve"> Premium Information 201</w:t>
      </w:r>
      <w:r w:rsidR="004A22F8">
        <w:rPr>
          <w:b/>
          <w:sz w:val="24"/>
          <w:u w:val="single"/>
        </w:rPr>
        <w:t>9 – 2020</w:t>
      </w:r>
    </w:p>
    <w:p w:rsidR="00045252" w:rsidRDefault="00045252" w:rsidP="00045252">
      <w:pPr>
        <w:pStyle w:val="NoSpacing"/>
      </w:pPr>
    </w:p>
    <w:p w:rsidR="00045252" w:rsidRPr="00822125" w:rsidRDefault="00045252" w:rsidP="00045252">
      <w:pPr>
        <w:pStyle w:val="NoSpacing"/>
        <w:rPr>
          <w:b/>
          <w:sz w:val="24"/>
          <w:u w:val="single"/>
        </w:rPr>
      </w:pPr>
      <w:r w:rsidRPr="00822125">
        <w:rPr>
          <w:b/>
          <w:sz w:val="24"/>
          <w:u w:val="single"/>
        </w:rPr>
        <w:t>Financial Year</w:t>
      </w:r>
      <w:r w:rsidRPr="00822125">
        <w:rPr>
          <w:b/>
          <w:sz w:val="24"/>
        </w:rPr>
        <w:t xml:space="preserve"> </w:t>
      </w:r>
      <w:r w:rsidRPr="00822125">
        <w:rPr>
          <w:b/>
          <w:sz w:val="24"/>
        </w:rPr>
        <w:tab/>
      </w:r>
      <w:r w:rsidRPr="00822125">
        <w:rPr>
          <w:b/>
          <w:sz w:val="24"/>
        </w:rPr>
        <w:tab/>
      </w:r>
      <w:r w:rsidRPr="00822125">
        <w:rPr>
          <w:b/>
          <w:sz w:val="24"/>
          <w:u w:val="single"/>
        </w:rPr>
        <w:t xml:space="preserve">Amount of </w:t>
      </w:r>
      <w:r w:rsidR="00AB0760">
        <w:rPr>
          <w:b/>
          <w:sz w:val="24"/>
          <w:u w:val="single"/>
        </w:rPr>
        <w:t>Sports</w:t>
      </w:r>
      <w:r w:rsidRPr="00822125">
        <w:rPr>
          <w:b/>
          <w:sz w:val="24"/>
          <w:u w:val="single"/>
        </w:rPr>
        <w:t xml:space="preserve"> Premium Funding</w:t>
      </w:r>
    </w:p>
    <w:p w:rsidR="00045252" w:rsidRDefault="00045252" w:rsidP="00045252">
      <w:pPr>
        <w:pStyle w:val="NoSpacing"/>
      </w:pPr>
      <w:r w:rsidRPr="00822125">
        <w:t>201</w:t>
      </w:r>
      <w:r w:rsidR="004A22F8">
        <w:t>9</w:t>
      </w:r>
      <w:r w:rsidRPr="00822125">
        <w:t xml:space="preserve"> – 20</w:t>
      </w:r>
      <w:r w:rsidR="004A22F8">
        <w:t>20</w:t>
      </w:r>
      <w:r w:rsidRPr="00822125">
        <w:tab/>
      </w:r>
      <w:r w:rsidR="009F6005" w:rsidRPr="00822125">
        <w:tab/>
        <w:t>£</w:t>
      </w:r>
      <w:r w:rsidR="00944D21">
        <w:t>17,17</w:t>
      </w:r>
      <w:r w:rsidR="00D40371">
        <w:t>0</w:t>
      </w:r>
    </w:p>
    <w:p w:rsidR="00AB0760" w:rsidRDefault="00AB0760" w:rsidP="00045252">
      <w:pPr>
        <w:pStyle w:val="NoSpacing"/>
      </w:pPr>
    </w:p>
    <w:p w:rsidR="00AB0760" w:rsidRPr="00AB0760" w:rsidRDefault="00AB0760" w:rsidP="00AB0760">
      <w:pPr>
        <w:outlineLvl w:val="0"/>
        <w:rPr>
          <w:rFonts w:asciiTheme="minorHAnsi" w:hAnsiTheme="minorHAnsi"/>
          <w:b/>
          <w:sz w:val="22"/>
          <w:szCs w:val="22"/>
          <w:u w:val="single"/>
        </w:rPr>
      </w:pPr>
      <w:r w:rsidRPr="00AB0760">
        <w:rPr>
          <w:rFonts w:asciiTheme="minorHAnsi" w:hAnsiTheme="minorHAnsi"/>
          <w:b/>
          <w:sz w:val="22"/>
          <w:szCs w:val="22"/>
          <w:u w:val="single"/>
        </w:rPr>
        <w:t>What is it and how are we spending it?</w:t>
      </w:r>
    </w:p>
    <w:p w:rsidR="00AB0760" w:rsidRPr="00AB0760" w:rsidRDefault="00AB0760" w:rsidP="00AB0760">
      <w:pPr>
        <w:rPr>
          <w:rFonts w:asciiTheme="minorHAnsi" w:hAnsiTheme="minorHAnsi"/>
          <w:sz w:val="22"/>
          <w:szCs w:val="22"/>
        </w:rPr>
      </w:pPr>
      <w:r w:rsidRPr="00AB0760">
        <w:rPr>
          <w:rFonts w:asciiTheme="minorHAnsi" w:hAnsiTheme="minorHAnsi"/>
          <w:sz w:val="22"/>
          <w:szCs w:val="22"/>
        </w:rPr>
        <w:t xml:space="preserve">The Sport Premium is an amount of money which is allocated to schools by the government in order to improve the quality of sport and PE for all their children. It is also for improving the health and wellbeing of primary children. The amount of funding that school receives is based on the number of children of primary age in that school. The money can only be spent on sport and PE provision in schools such as hiring sports coaches to work with the teacher. </w:t>
      </w:r>
    </w:p>
    <w:p w:rsidR="00AB0760" w:rsidRPr="00AB0760" w:rsidRDefault="00AB0760" w:rsidP="00AB0760">
      <w:pPr>
        <w:rPr>
          <w:rFonts w:asciiTheme="minorHAnsi" w:hAnsiTheme="minorHAnsi"/>
          <w:sz w:val="22"/>
          <w:szCs w:val="22"/>
        </w:rPr>
      </w:pPr>
    </w:p>
    <w:p w:rsidR="00AB0760" w:rsidRPr="00AB0760" w:rsidRDefault="00AB0760" w:rsidP="00AB0760">
      <w:pPr>
        <w:rPr>
          <w:rFonts w:asciiTheme="minorHAnsi" w:hAnsiTheme="minorHAnsi"/>
          <w:sz w:val="22"/>
          <w:szCs w:val="22"/>
        </w:rPr>
      </w:pPr>
      <w:r w:rsidRPr="00AB0760">
        <w:rPr>
          <w:rFonts w:asciiTheme="minorHAnsi" w:hAnsiTheme="minorHAnsi"/>
          <w:sz w:val="22"/>
          <w:szCs w:val="22"/>
        </w:rPr>
        <w:t xml:space="preserve">The funding is to be extended to 2020, which will allow us to continue to develop sports provision within school and to help us increase children’s participation in sporting activities. </w:t>
      </w:r>
    </w:p>
    <w:p w:rsidR="00AB0760" w:rsidRPr="00AB0760" w:rsidRDefault="00AB0760" w:rsidP="00AB0760">
      <w:pPr>
        <w:pStyle w:val="NormalWeb"/>
        <w:spacing w:before="0" w:beforeAutospacing="0" w:after="0" w:afterAutospacing="0"/>
        <w:rPr>
          <w:rFonts w:asciiTheme="minorHAnsi" w:hAnsiTheme="minorHAnsi"/>
          <w:sz w:val="22"/>
          <w:szCs w:val="22"/>
        </w:rPr>
      </w:pPr>
    </w:p>
    <w:p w:rsidR="00AB0760" w:rsidRPr="00AB0760" w:rsidRDefault="00AB0760" w:rsidP="00AB0760">
      <w:pPr>
        <w:ind w:left="2"/>
        <w:textAlignment w:val="top"/>
        <w:rPr>
          <w:rFonts w:asciiTheme="minorHAnsi" w:hAnsiTheme="minorHAnsi"/>
          <w:sz w:val="22"/>
          <w:szCs w:val="22"/>
        </w:rPr>
      </w:pPr>
      <w:r w:rsidRPr="00AB0760">
        <w:rPr>
          <w:rFonts w:asciiTheme="minorHAnsi" w:hAnsiTheme="minorHAnsi"/>
          <w:b/>
          <w:bCs/>
          <w:sz w:val="22"/>
          <w:szCs w:val="22"/>
          <w:u w:val="single"/>
          <w:bdr w:val="none" w:sz="0" w:space="0" w:color="auto" w:frame="1"/>
        </w:rPr>
        <w:t>Sports Premium Funding 201</w:t>
      </w:r>
      <w:r w:rsidR="00C80118">
        <w:rPr>
          <w:rFonts w:asciiTheme="minorHAnsi" w:hAnsiTheme="minorHAnsi"/>
          <w:b/>
          <w:bCs/>
          <w:sz w:val="22"/>
          <w:szCs w:val="22"/>
          <w:u w:val="single"/>
          <w:bdr w:val="none" w:sz="0" w:space="0" w:color="auto" w:frame="1"/>
        </w:rPr>
        <w:t>9/2020</w:t>
      </w:r>
    </w:p>
    <w:p w:rsidR="00AB0760" w:rsidRPr="00AB0760" w:rsidRDefault="00AB0760" w:rsidP="00AB0760">
      <w:pPr>
        <w:ind w:left="2"/>
        <w:jc w:val="both"/>
        <w:textAlignment w:val="top"/>
        <w:rPr>
          <w:rFonts w:asciiTheme="minorHAnsi" w:hAnsiTheme="minorHAnsi"/>
          <w:sz w:val="22"/>
          <w:szCs w:val="22"/>
          <w:bdr w:val="none" w:sz="0" w:space="0" w:color="auto" w:frame="1"/>
        </w:rPr>
      </w:pPr>
      <w:r w:rsidRPr="00AB0760">
        <w:rPr>
          <w:rFonts w:asciiTheme="minorHAnsi" w:hAnsiTheme="minorHAnsi"/>
          <w:sz w:val="22"/>
          <w:szCs w:val="22"/>
          <w:bdr w:val="none" w:sz="0" w:space="0" w:color="auto" w:frame="1"/>
        </w:rPr>
        <w:t>The total Sports Premium funding for the school year 201</w:t>
      </w:r>
      <w:r w:rsidR="00DF3C69">
        <w:rPr>
          <w:rFonts w:asciiTheme="minorHAnsi" w:hAnsiTheme="minorHAnsi"/>
          <w:sz w:val="22"/>
          <w:szCs w:val="22"/>
          <w:bdr w:val="none" w:sz="0" w:space="0" w:color="auto" w:frame="1"/>
        </w:rPr>
        <w:t>9</w:t>
      </w:r>
      <w:r w:rsidRPr="00AB0760">
        <w:rPr>
          <w:rFonts w:asciiTheme="minorHAnsi" w:hAnsiTheme="minorHAnsi"/>
          <w:sz w:val="22"/>
          <w:szCs w:val="22"/>
          <w:bdr w:val="none" w:sz="0" w:space="0" w:color="auto" w:frame="1"/>
        </w:rPr>
        <w:t>/20</w:t>
      </w:r>
      <w:r w:rsidR="00DF3C69">
        <w:rPr>
          <w:rFonts w:asciiTheme="minorHAnsi" w:hAnsiTheme="minorHAnsi"/>
          <w:sz w:val="22"/>
          <w:szCs w:val="22"/>
          <w:bdr w:val="none" w:sz="0" w:space="0" w:color="auto" w:frame="1"/>
        </w:rPr>
        <w:t>20</w:t>
      </w:r>
      <w:r w:rsidRPr="00AB0760">
        <w:rPr>
          <w:rFonts w:asciiTheme="minorHAnsi" w:hAnsiTheme="minorHAnsi"/>
          <w:sz w:val="22"/>
          <w:szCs w:val="22"/>
          <w:bdr w:val="none" w:sz="0" w:space="0" w:color="auto" w:frame="1"/>
        </w:rPr>
        <w:t xml:space="preserve"> was £17,</w:t>
      </w:r>
      <w:r w:rsidR="00DF3C69">
        <w:rPr>
          <w:rFonts w:asciiTheme="minorHAnsi" w:hAnsiTheme="minorHAnsi"/>
          <w:sz w:val="22"/>
          <w:szCs w:val="22"/>
          <w:bdr w:val="none" w:sz="0" w:space="0" w:color="auto" w:frame="1"/>
        </w:rPr>
        <w:t>170</w:t>
      </w:r>
      <w:r w:rsidRPr="00AB0760">
        <w:rPr>
          <w:rFonts w:asciiTheme="minorHAnsi" w:hAnsiTheme="minorHAnsi"/>
          <w:sz w:val="22"/>
          <w:szCs w:val="22"/>
          <w:bdr w:val="none" w:sz="0" w:space="0" w:color="auto" w:frame="1"/>
        </w:rPr>
        <w:t xml:space="preserve">. The funding was provided in 2 separate payments, one in </w:t>
      </w:r>
      <w:r w:rsidR="00D40371">
        <w:rPr>
          <w:rFonts w:asciiTheme="minorHAnsi" w:hAnsiTheme="minorHAnsi"/>
          <w:sz w:val="22"/>
          <w:szCs w:val="22"/>
          <w:bdr w:val="none" w:sz="0" w:space="0" w:color="auto" w:frame="1"/>
        </w:rPr>
        <w:t>December</w:t>
      </w:r>
      <w:r w:rsidRPr="00AB0760">
        <w:rPr>
          <w:rFonts w:asciiTheme="minorHAnsi" w:hAnsiTheme="minorHAnsi"/>
          <w:sz w:val="22"/>
          <w:szCs w:val="22"/>
          <w:bdr w:val="none" w:sz="0" w:space="0" w:color="auto" w:frame="1"/>
        </w:rPr>
        <w:t xml:space="preserve"> 201</w:t>
      </w:r>
      <w:r w:rsidR="00944D21">
        <w:rPr>
          <w:rFonts w:asciiTheme="minorHAnsi" w:hAnsiTheme="minorHAnsi"/>
          <w:sz w:val="22"/>
          <w:szCs w:val="22"/>
          <w:bdr w:val="none" w:sz="0" w:space="0" w:color="auto" w:frame="1"/>
        </w:rPr>
        <w:t>9</w:t>
      </w:r>
      <w:r w:rsidRPr="00AB0760">
        <w:rPr>
          <w:rFonts w:asciiTheme="minorHAnsi" w:hAnsiTheme="minorHAnsi"/>
          <w:sz w:val="22"/>
          <w:szCs w:val="22"/>
          <w:bdr w:val="none" w:sz="0" w:space="0" w:color="auto" w:frame="1"/>
        </w:rPr>
        <w:t xml:space="preserve"> and another in </w:t>
      </w:r>
      <w:r w:rsidR="00D40371">
        <w:rPr>
          <w:rFonts w:asciiTheme="minorHAnsi" w:hAnsiTheme="minorHAnsi"/>
          <w:sz w:val="22"/>
          <w:szCs w:val="22"/>
          <w:bdr w:val="none" w:sz="0" w:space="0" w:color="auto" w:frame="1"/>
        </w:rPr>
        <w:t>April 20</w:t>
      </w:r>
      <w:r w:rsidR="00944D21">
        <w:rPr>
          <w:rFonts w:asciiTheme="minorHAnsi" w:hAnsiTheme="minorHAnsi"/>
          <w:sz w:val="22"/>
          <w:szCs w:val="22"/>
          <w:bdr w:val="none" w:sz="0" w:space="0" w:color="auto" w:frame="1"/>
        </w:rPr>
        <w:t>20</w:t>
      </w:r>
      <w:r w:rsidRPr="00AB0760">
        <w:rPr>
          <w:rFonts w:asciiTheme="minorHAnsi" w:hAnsiTheme="minorHAnsi"/>
          <w:sz w:val="22"/>
          <w:szCs w:val="22"/>
          <w:bdr w:val="none" w:sz="0" w:space="0" w:color="auto" w:frame="1"/>
        </w:rPr>
        <w:t>.</w:t>
      </w:r>
    </w:p>
    <w:p w:rsidR="00AB0760" w:rsidRPr="00AB0760" w:rsidRDefault="00AB0760" w:rsidP="00AB0760">
      <w:pPr>
        <w:ind w:left="2"/>
        <w:jc w:val="both"/>
        <w:textAlignment w:val="top"/>
        <w:rPr>
          <w:rFonts w:asciiTheme="minorHAnsi" w:hAnsiTheme="minorHAnsi"/>
          <w:sz w:val="22"/>
          <w:szCs w:val="22"/>
        </w:rPr>
      </w:pPr>
    </w:p>
    <w:tbl>
      <w:tblPr>
        <w:tblStyle w:val="LightShading-Accent2"/>
        <w:tblW w:w="0" w:type="auto"/>
        <w:tblLook w:val="04A0" w:firstRow="1" w:lastRow="0" w:firstColumn="1" w:lastColumn="0" w:noHBand="0" w:noVBand="1"/>
      </w:tblPr>
      <w:tblGrid>
        <w:gridCol w:w="4100"/>
        <w:gridCol w:w="1314"/>
      </w:tblGrid>
      <w:tr w:rsidR="00AB0760" w:rsidRPr="00AB0760" w:rsidTr="00D4037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hideMark/>
          </w:tcPr>
          <w:p w:rsidR="00AB0760" w:rsidRPr="00AB0760" w:rsidRDefault="00AB0760" w:rsidP="00D40371">
            <w:pPr>
              <w:textAlignment w:val="top"/>
              <w:rPr>
                <w:rFonts w:asciiTheme="minorHAnsi" w:hAnsiTheme="minorHAnsi"/>
                <w:sz w:val="22"/>
                <w:szCs w:val="22"/>
              </w:rPr>
            </w:pPr>
            <w:r w:rsidRPr="00AB0760">
              <w:rPr>
                <w:rFonts w:asciiTheme="minorHAnsi" w:hAnsiTheme="minorHAnsi"/>
                <w:sz w:val="22"/>
                <w:szCs w:val="22"/>
                <w:bdr w:val="none" w:sz="0" w:space="0" w:color="auto" w:frame="1"/>
              </w:rPr>
              <w:t xml:space="preserve">School’s Allocation at </w:t>
            </w:r>
            <w:r w:rsidR="00D40371">
              <w:rPr>
                <w:rFonts w:asciiTheme="minorHAnsi" w:hAnsiTheme="minorHAnsi"/>
                <w:sz w:val="22"/>
                <w:szCs w:val="22"/>
                <w:bdr w:val="none" w:sz="0" w:space="0" w:color="auto" w:frame="1"/>
              </w:rPr>
              <w:t>December</w:t>
            </w:r>
            <w:r w:rsidRPr="00AB0760">
              <w:rPr>
                <w:rFonts w:asciiTheme="minorHAnsi" w:hAnsiTheme="minorHAnsi"/>
                <w:sz w:val="22"/>
                <w:szCs w:val="22"/>
                <w:bdr w:val="none" w:sz="0" w:space="0" w:color="auto" w:frame="1"/>
              </w:rPr>
              <w:t xml:space="preserve"> 2018</w:t>
            </w:r>
          </w:p>
        </w:tc>
        <w:tc>
          <w:tcPr>
            <w:tcW w:w="1314" w:type="dxa"/>
            <w:hideMark/>
          </w:tcPr>
          <w:p w:rsidR="00AB0760" w:rsidRPr="00AB0760" w:rsidRDefault="00AB0760" w:rsidP="00944D21">
            <w:pPr>
              <w:jc w:val="right"/>
              <w:textAlignment w:val="top"/>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AB0760">
              <w:rPr>
                <w:rFonts w:asciiTheme="minorHAnsi" w:hAnsiTheme="minorHAnsi"/>
                <w:sz w:val="22"/>
                <w:szCs w:val="22"/>
                <w:bdr w:val="none" w:sz="0" w:space="0" w:color="auto" w:frame="1"/>
              </w:rPr>
              <w:t>£</w:t>
            </w:r>
            <w:r w:rsidR="00944D21">
              <w:rPr>
                <w:rFonts w:asciiTheme="minorHAnsi" w:hAnsiTheme="minorHAnsi"/>
                <w:sz w:val="22"/>
                <w:szCs w:val="22"/>
                <w:bdr w:val="none" w:sz="0" w:space="0" w:color="auto" w:frame="1"/>
              </w:rPr>
              <w:t>10</w:t>
            </w:r>
            <w:r w:rsidRPr="00AB0760">
              <w:rPr>
                <w:rFonts w:asciiTheme="minorHAnsi" w:hAnsiTheme="minorHAnsi"/>
                <w:sz w:val="22"/>
                <w:szCs w:val="22"/>
                <w:bdr w:val="none" w:sz="0" w:space="0" w:color="auto" w:frame="1"/>
              </w:rPr>
              <w:t>,</w:t>
            </w:r>
            <w:r w:rsidR="00944D21">
              <w:rPr>
                <w:rFonts w:asciiTheme="minorHAnsi" w:hAnsiTheme="minorHAnsi"/>
                <w:sz w:val="22"/>
                <w:szCs w:val="22"/>
                <w:bdr w:val="none" w:sz="0" w:space="0" w:color="auto" w:frame="1"/>
              </w:rPr>
              <w:t>016</w:t>
            </w:r>
          </w:p>
        </w:tc>
      </w:tr>
      <w:tr w:rsidR="00AB0760" w:rsidRPr="00AB0760" w:rsidTr="00D4037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100" w:type="dxa"/>
            <w:hideMark/>
          </w:tcPr>
          <w:p w:rsidR="00AB0760" w:rsidRPr="00AB0760" w:rsidRDefault="00AB0760" w:rsidP="00D40371">
            <w:pPr>
              <w:textAlignment w:val="top"/>
              <w:rPr>
                <w:rFonts w:asciiTheme="minorHAnsi" w:hAnsiTheme="minorHAnsi"/>
                <w:sz w:val="22"/>
                <w:szCs w:val="22"/>
              </w:rPr>
            </w:pPr>
            <w:r w:rsidRPr="00AB0760">
              <w:rPr>
                <w:rFonts w:asciiTheme="minorHAnsi" w:hAnsiTheme="minorHAnsi"/>
                <w:sz w:val="22"/>
                <w:szCs w:val="22"/>
                <w:bdr w:val="none" w:sz="0" w:space="0" w:color="auto" w:frame="1"/>
              </w:rPr>
              <w:t xml:space="preserve">School’s Allocation at </w:t>
            </w:r>
            <w:r w:rsidR="00D40371">
              <w:rPr>
                <w:rFonts w:asciiTheme="minorHAnsi" w:hAnsiTheme="minorHAnsi"/>
                <w:sz w:val="22"/>
                <w:szCs w:val="22"/>
                <w:bdr w:val="none" w:sz="0" w:space="0" w:color="auto" w:frame="1"/>
              </w:rPr>
              <w:t>April 2019</w:t>
            </w:r>
          </w:p>
        </w:tc>
        <w:tc>
          <w:tcPr>
            <w:tcW w:w="1314" w:type="dxa"/>
            <w:hideMark/>
          </w:tcPr>
          <w:p w:rsidR="00AB0760" w:rsidRPr="00AB0760" w:rsidRDefault="00AB0760" w:rsidP="00944D21">
            <w:pPr>
              <w:jc w:val="right"/>
              <w:textAlignment w:val="top"/>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AB0760">
              <w:rPr>
                <w:rFonts w:asciiTheme="minorHAnsi" w:hAnsiTheme="minorHAnsi"/>
                <w:sz w:val="22"/>
                <w:szCs w:val="22"/>
                <w:bdr w:val="none" w:sz="0" w:space="0" w:color="auto" w:frame="1"/>
              </w:rPr>
              <w:t>£7,1</w:t>
            </w:r>
            <w:r w:rsidR="00944D21">
              <w:rPr>
                <w:rFonts w:asciiTheme="minorHAnsi" w:hAnsiTheme="minorHAnsi"/>
                <w:sz w:val="22"/>
                <w:szCs w:val="22"/>
                <w:bdr w:val="none" w:sz="0" w:space="0" w:color="auto" w:frame="1"/>
              </w:rPr>
              <w:t>74</w:t>
            </w:r>
          </w:p>
        </w:tc>
      </w:tr>
      <w:tr w:rsidR="00AB0760" w:rsidRPr="00AB0760" w:rsidTr="00D40371">
        <w:trPr>
          <w:trHeight w:val="290"/>
        </w:trPr>
        <w:tc>
          <w:tcPr>
            <w:cnfStyle w:val="001000000000" w:firstRow="0" w:lastRow="0" w:firstColumn="1" w:lastColumn="0" w:oddVBand="0" w:evenVBand="0" w:oddHBand="0" w:evenHBand="0" w:firstRowFirstColumn="0" w:firstRowLastColumn="0" w:lastRowFirstColumn="0" w:lastRowLastColumn="0"/>
            <w:tcW w:w="4100" w:type="dxa"/>
          </w:tcPr>
          <w:p w:rsidR="00AB0760" w:rsidRPr="00AB0760" w:rsidRDefault="00AB0760" w:rsidP="007C4B3F">
            <w:pPr>
              <w:textAlignment w:val="top"/>
              <w:rPr>
                <w:rFonts w:asciiTheme="minorHAnsi" w:hAnsiTheme="minorHAnsi"/>
                <w:b w:val="0"/>
                <w:sz w:val="22"/>
                <w:szCs w:val="22"/>
                <w:bdr w:val="none" w:sz="0" w:space="0" w:color="auto" w:frame="1"/>
              </w:rPr>
            </w:pPr>
            <w:r w:rsidRPr="00AB0760">
              <w:rPr>
                <w:rFonts w:asciiTheme="minorHAnsi" w:hAnsiTheme="minorHAnsi"/>
                <w:b w:val="0"/>
                <w:sz w:val="22"/>
                <w:szCs w:val="22"/>
                <w:bdr w:val="none" w:sz="0" w:space="0" w:color="auto" w:frame="1"/>
              </w:rPr>
              <w:t>Total</w:t>
            </w:r>
          </w:p>
        </w:tc>
        <w:tc>
          <w:tcPr>
            <w:tcW w:w="1314" w:type="dxa"/>
          </w:tcPr>
          <w:p w:rsidR="00AB0760" w:rsidRPr="00AB0760" w:rsidRDefault="00AB0760" w:rsidP="00944D21">
            <w:pPr>
              <w:jc w:val="right"/>
              <w:textAlignment w:val="top"/>
              <w:cnfStyle w:val="000000000000" w:firstRow="0" w:lastRow="0" w:firstColumn="0" w:lastColumn="0" w:oddVBand="0" w:evenVBand="0" w:oddHBand="0" w:evenHBand="0" w:firstRowFirstColumn="0" w:firstRowLastColumn="0" w:lastRowFirstColumn="0" w:lastRowLastColumn="0"/>
              <w:rPr>
                <w:rFonts w:asciiTheme="minorHAnsi" w:hAnsiTheme="minorHAnsi"/>
                <w:b/>
                <w:sz w:val="22"/>
                <w:szCs w:val="22"/>
                <w:bdr w:val="none" w:sz="0" w:space="0" w:color="auto" w:frame="1"/>
              </w:rPr>
            </w:pPr>
            <w:r w:rsidRPr="00AB0760">
              <w:rPr>
                <w:rFonts w:asciiTheme="minorHAnsi" w:hAnsiTheme="minorHAnsi"/>
                <w:b/>
                <w:sz w:val="22"/>
                <w:szCs w:val="22"/>
                <w:bdr w:val="none" w:sz="0" w:space="0" w:color="auto" w:frame="1"/>
              </w:rPr>
              <w:t>£17,</w:t>
            </w:r>
            <w:r w:rsidR="00944D21">
              <w:rPr>
                <w:rFonts w:asciiTheme="minorHAnsi" w:hAnsiTheme="minorHAnsi"/>
                <w:b/>
                <w:sz w:val="22"/>
                <w:szCs w:val="22"/>
                <w:bdr w:val="none" w:sz="0" w:space="0" w:color="auto" w:frame="1"/>
              </w:rPr>
              <w:t>170</w:t>
            </w:r>
          </w:p>
        </w:tc>
      </w:tr>
    </w:tbl>
    <w:p w:rsidR="00AB0760" w:rsidRPr="00AB0760" w:rsidRDefault="00AB0760" w:rsidP="00AB0760">
      <w:pPr>
        <w:pStyle w:val="NormalWeb"/>
        <w:spacing w:before="0" w:beforeAutospacing="0" w:after="0" w:afterAutospacing="0"/>
        <w:outlineLvl w:val="0"/>
        <w:rPr>
          <w:rFonts w:asciiTheme="minorHAnsi" w:hAnsiTheme="minorHAnsi"/>
          <w:b/>
          <w:sz w:val="22"/>
          <w:szCs w:val="22"/>
          <w:u w:val="single"/>
        </w:rPr>
      </w:pPr>
    </w:p>
    <w:p w:rsidR="00AB0760" w:rsidRPr="00AB0760" w:rsidRDefault="00AB0760" w:rsidP="00AB0760">
      <w:pPr>
        <w:pStyle w:val="NormalWeb"/>
        <w:spacing w:before="0" w:beforeAutospacing="0" w:after="0" w:afterAutospacing="0"/>
        <w:outlineLvl w:val="0"/>
        <w:rPr>
          <w:rFonts w:asciiTheme="minorHAnsi" w:hAnsiTheme="minorHAnsi"/>
          <w:b/>
          <w:sz w:val="22"/>
          <w:szCs w:val="22"/>
          <w:u w:val="single"/>
        </w:rPr>
      </w:pPr>
      <w:r w:rsidRPr="00AB0760">
        <w:rPr>
          <w:rFonts w:asciiTheme="minorHAnsi" w:hAnsiTheme="minorHAnsi"/>
          <w:b/>
          <w:sz w:val="22"/>
          <w:szCs w:val="22"/>
          <w:u w:val="single"/>
        </w:rPr>
        <w:t>Proposed expenditure</w:t>
      </w:r>
    </w:p>
    <w:p w:rsidR="00AB0760" w:rsidRPr="00AB0760" w:rsidRDefault="00AB0760" w:rsidP="00AB0760">
      <w:pPr>
        <w:pStyle w:val="NormalWeb"/>
        <w:spacing w:before="0" w:beforeAutospacing="0" w:after="0" w:afterAutospacing="0"/>
        <w:rPr>
          <w:rFonts w:asciiTheme="minorHAnsi" w:hAnsiTheme="minorHAnsi"/>
          <w:sz w:val="22"/>
          <w:szCs w:val="22"/>
        </w:rPr>
      </w:pPr>
      <w:r w:rsidRPr="00AB0760">
        <w:rPr>
          <w:rFonts w:asciiTheme="minorHAnsi" w:hAnsiTheme="minorHAnsi"/>
          <w:sz w:val="22"/>
          <w:szCs w:val="22"/>
        </w:rPr>
        <w:t xml:space="preserve">Ryecroft Infant School is committed to ensuring that the sports premium is used to increase the quality and breadth of PE and sport provision. We want to increase the participation in PE and promote healthy and active lifestyles. It is for schools to decide how the Sports Premium is spent and we are dedicated to making sure that this is spent effectively. </w:t>
      </w:r>
    </w:p>
    <w:p w:rsidR="00AB0760" w:rsidRPr="00AB0760" w:rsidRDefault="00AB0760" w:rsidP="00AB0760">
      <w:pPr>
        <w:pStyle w:val="NormalWeb"/>
        <w:spacing w:before="0" w:beforeAutospacing="0" w:after="0" w:afterAutospacing="0"/>
        <w:rPr>
          <w:rFonts w:asciiTheme="minorHAnsi" w:hAnsiTheme="minorHAnsi"/>
          <w:sz w:val="22"/>
          <w:szCs w:val="22"/>
        </w:rPr>
      </w:pPr>
    </w:p>
    <w:p w:rsidR="00AB0760" w:rsidRPr="00AB0760" w:rsidRDefault="00AB0760" w:rsidP="00AB0760">
      <w:pPr>
        <w:pStyle w:val="NormalWeb"/>
        <w:spacing w:before="0" w:beforeAutospacing="0" w:after="0" w:afterAutospacing="0"/>
        <w:rPr>
          <w:rFonts w:asciiTheme="minorHAnsi" w:hAnsiTheme="minorHAnsi"/>
          <w:sz w:val="22"/>
          <w:szCs w:val="22"/>
        </w:rPr>
      </w:pPr>
      <w:r w:rsidRPr="00AB0760">
        <w:rPr>
          <w:rFonts w:asciiTheme="minorHAnsi" w:hAnsiTheme="minorHAnsi"/>
          <w:sz w:val="22"/>
          <w:szCs w:val="22"/>
        </w:rPr>
        <w:t>The planned spending for the academic year 201</w:t>
      </w:r>
      <w:r w:rsidR="00D40371">
        <w:rPr>
          <w:rFonts w:asciiTheme="minorHAnsi" w:hAnsiTheme="minorHAnsi"/>
          <w:sz w:val="22"/>
          <w:szCs w:val="22"/>
        </w:rPr>
        <w:t>9-20</w:t>
      </w:r>
      <w:r w:rsidRPr="00AB0760">
        <w:rPr>
          <w:rFonts w:asciiTheme="minorHAnsi" w:hAnsiTheme="minorHAnsi"/>
          <w:sz w:val="22"/>
          <w:szCs w:val="22"/>
        </w:rPr>
        <w:t xml:space="preserve"> is as shown below. This has been decided following the successful plan that has been in place for several years. There may be some slight changes if necessary.</w:t>
      </w:r>
    </w:p>
    <w:p w:rsidR="00AB0760" w:rsidRPr="00AB0760" w:rsidRDefault="00AB0760" w:rsidP="00AB0760">
      <w:pPr>
        <w:pStyle w:val="NormalWeb"/>
        <w:spacing w:before="0" w:beforeAutospacing="0" w:after="0" w:afterAutospacing="0"/>
        <w:rPr>
          <w:rFonts w:asciiTheme="minorHAnsi" w:hAnsiTheme="minorHAnsi"/>
          <w:sz w:val="22"/>
          <w:szCs w:val="22"/>
        </w:rPr>
      </w:pPr>
    </w:p>
    <w:p w:rsidR="00AB0760" w:rsidRPr="00AB0760" w:rsidRDefault="00AB0760" w:rsidP="00AB0760">
      <w:pPr>
        <w:pStyle w:val="NormalWeb"/>
        <w:spacing w:before="0" w:beforeAutospacing="0" w:after="0" w:afterAutospacing="0"/>
        <w:outlineLvl w:val="0"/>
        <w:rPr>
          <w:rFonts w:asciiTheme="minorHAnsi" w:hAnsiTheme="minorHAnsi"/>
          <w:b/>
          <w:sz w:val="22"/>
          <w:szCs w:val="22"/>
          <w:u w:val="single"/>
        </w:rPr>
      </w:pPr>
      <w:r w:rsidRPr="00AB0760">
        <w:rPr>
          <w:rFonts w:asciiTheme="minorHAnsi" w:hAnsiTheme="minorHAnsi" w:cs="Calibri"/>
          <w:b/>
          <w:sz w:val="22"/>
          <w:szCs w:val="22"/>
          <w:u w:val="single"/>
        </w:rPr>
        <w:t>PE and Sports Premium Spending</w:t>
      </w:r>
    </w:p>
    <w:p w:rsidR="00AB0760" w:rsidRPr="00AB0760" w:rsidRDefault="00AB0760" w:rsidP="00AB0760">
      <w:pPr>
        <w:rPr>
          <w:rFonts w:asciiTheme="minorHAnsi" w:hAnsiTheme="minorHAnsi" w:cs="Calibri"/>
          <w:b/>
          <w:sz w:val="22"/>
          <w:szCs w:val="22"/>
        </w:rPr>
      </w:pPr>
    </w:p>
    <w:tbl>
      <w:tblPr>
        <w:tblStyle w:val="LightShading-Accent2"/>
        <w:tblW w:w="0" w:type="auto"/>
        <w:tblLook w:val="0400" w:firstRow="0" w:lastRow="0" w:firstColumn="0" w:lastColumn="0" w:noHBand="0" w:noVBand="1"/>
      </w:tblPr>
      <w:tblGrid>
        <w:gridCol w:w="4292"/>
        <w:gridCol w:w="4230"/>
      </w:tblGrid>
      <w:tr w:rsidR="00AB0760" w:rsidRPr="00AB0760" w:rsidTr="00D40371">
        <w:trPr>
          <w:cnfStyle w:val="000000100000" w:firstRow="0" w:lastRow="0" w:firstColumn="0" w:lastColumn="0" w:oddVBand="0" w:evenVBand="0" w:oddHBand="1" w:evenHBand="0" w:firstRowFirstColumn="0" w:firstRowLastColumn="0" w:lastRowFirstColumn="0" w:lastRowLastColumn="0"/>
        </w:trPr>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 xml:space="preserve">Hiring specialist sport coaches </w:t>
            </w:r>
            <w:r w:rsidR="003921C2">
              <w:rPr>
                <w:rFonts w:asciiTheme="minorHAnsi" w:hAnsiTheme="minorHAnsi" w:cs="Calibri"/>
                <w:sz w:val="22"/>
                <w:szCs w:val="22"/>
              </w:rPr>
              <w:t>for PE and After School Clubs</w:t>
            </w:r>
          </w:p>
        </w:tc>
        <w:tc>
          <w:tcPr>
            <w:tcW w:w="4230" w:type="dxa"/>
          </w:tcPr>
          <w:p w:rsidR="00AB0760" w:rsidRPr="00AB0760" w:rsidRDefault="00AB0760" w:rsidP="003921C2">
            <w:pPr>
              <w:rPr>
                <w:rFonts w:asciiTheme="minorHAnsi" w:hAnsiTheme="minorHAnsi" w:cs="Calibri"/>
                <w:sz w:val="22"/>
                <w:szCs w:val="22"/>
              </w:rPr>
            </w:pPr>
            <w:r w:rsidRPr="00AB0760">
              <w:rPr>
                <w:rFonts w:asciiTheme="minorHAnsi" w:hAnsiTheme="minorHAnsi" w:cs="Calibri"/>
                <w:sz w:val="22"/>
                <w:szCs w:val="22"/>
              </w:rPr>
              <w:t>£</w:t>
            </w:r>
            <w:r w:rsidR="003921C2">
              <w:rPr>
                <w:rFonts w:asciiTheme="minorHAnsi" w:hAnsiTheme="minorHAnsi" w:cs="Calibri"/>
                <w:sz w:val="22"/>
                <w:szCs w:val="22"/>
              </w:rPr>
              <w:t>6</w:t>
            </w:r>
            <w:r w:rsidR="00944D21">
              <w:rPr>
                <w:rFonts w:asciiTheme="minorHAnsi" w:hAnsiTheme="minorHAnsi" w:cs="Calibri"/>
                <w:sz w:val="22"/>
                <w:szCs w:val="22"/>
              </w:rPr>
              <w:t>,280</w:t>
            </w:r>
            <w:r w:rsidRPr="00AB0760">
              <w:rPr>
                <w:rFonts w:asciiTheme="minorHAnsi" w:hAnsiTheme="minorHAnsi" w:cs="Calibri"/>
                <w:sz w:val="22"/>
                <w:szCs w:val="22"/>
              </w:rPr>
              <w:t xml:space="preserve"> (</w:t>
            </w:r>
            <w:r w:rsidR="00E401EC">
              <w:rPr>
                <w:rFonts w:asciiTheme="minorHAnsi" w:hAnsiTheme="minorHAnsi" w:cs="Calibri"/>
                <w:sz w:val="22"/>
                <w:szCs w:val="22"/>
              </w:rPr>
              <w:t>Active Fusion)</w:t>
            </w:r>
          </w:p>
        </w:tc>
      </w:tr>
      <w:tr w:rsidR="00AB0760" w:rsidRPr="00AB0760" w:rsidTr="00D40371">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Sports Specific SMSA for lunchtime</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£988</w:t>
            </w:r>
          </w:p>
        </w:tc>
      </w:tr>
      <w:tr w:rsidR="00AB0760" w:rsidRPr="00AB0760" w:rsidTr="00D40371">
        <w:trPr>
          <w:cnfStyle w:val="000000100000" w:firstRow="0" w:lastRow="0" w:firstColumn="0" w:lastColumn="0" w:oddVBand="0" w:evenVBand="0" w:oddHBand="1" w:evenHBand="0" w:firstRowFirstColumn="0" w:firstRowLastColumn="0" w:lastRowFirstColumn="0" w:lastRowLastColumn="0"/>
        </w:trPr>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sz w:val="22"/>
                <w:szCs w:val="22"/>
                <w:bdr w:val="none" w:sz="0" w:space="0" w:color="auto" w:frame="1"/>
              </w:rPr>
              <w:t>Purchase of additional resources to support physical skills development in EYFS.</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£2000</w:t>
            </w:r>
          </w:p>
        </w:tc>
      </w:tr>
      <w:tr w:rsidR="00AB0760" w:rsidRPr="00AB0760" w:rsidTr="00D40371">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Outdoor Resources</w:t>
            </w:r>
          </w:p>
        </w:tc>
        <w:tc>
          <w:tcPr>
            <w:tcW w:w="4230" w:type="dxa"/>
          </w:tcPr>
          <w:p w:rsidR="00AB0760" w:rsidRPr="00AB0760" w:rsidRDefault="00AB0760" w:rsidP="00944D21">
            <w:pPr>
              <w:rPr>
                <w:rFonts w:asciiTheme="minorHAnsi" w:hAnsiTheme="minorHAnsi" w:cs="Calibri"/>
                <w:sz w:val="22"/>
                <w:szCs w:val="22"/>
              </w:rPr>
            </w:pPr>
            <w:r w:rsidRPr="00AB0760">
              <w:rPr>
                <w:rFonts w:asciiTheme="minorHAnsi" w:hAnsiTheme="minorHAnsi" w:cs="Calibri"/>
                <w:sz w:val="22"/>
                <w:szCs w:val="22"/>
              </w:rPr>
              <w:t>£</w:t>
            </w:r>
            <w:r w:rsidR="00944D21">
              <w:rPr>
                <w:rFonts w:asciiTheme="minorHAnsi" w:hAnsiTheme="minorHAnsi" w:cs="Calibri"/>
                <w:sz w:val="22"/>
                <w:szCs w:val="22"/>
              </w:rPr>
              <w:t>4900</w:t>
            </w:r>
            <w:r w:rsidRPr="00AB0760">
              <w:rPr>
                <w:rFonts w:asciiTheme="minorHAnsi" w:hAnsiTheme="minorHAnsi" w:cs="Calibri"/>
                <w:sz w:val="22"/>
                <w:szCs w:val="22"/>
              </w:rPr>
              <w:t xml:space="preserve"> (approx.)</w:t>
            </w:r>
          </w:p>
        </w:tc>
      </w:tr>
      <w:tr w:rsidR="00AB0760" w:rsidRPr="00AB0760" w:rsidTr="00D40371">
        <w:trPr>
          <w:cnfStyle w:val="000000100000" w:firstRow="0" w:lastRow="0" w:firstColumn="0" w:lastColumn="0" w:oddVBand="0" w:evenVBand="0" w:oddHBand="1" w:evenHBand="0" w:firstRowFirstColumn="0" w:firstRowLastColumn="0" w:lastRowFirstColumn="0" w:lastRowLastColumn="0"/>
        </w:trPr>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Hire of EIS  (June 2019)</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£795 + Deposit for next year of £200</w:t>
            </w:r>
          </w:p>
        </w:tc>
      </w:tr>
      <w:tr w:rsidR="00AB0760" w:rsidRPr="00AB0760" w:rsidTr="00D40371">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Transport to EIS (June 2019)</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£750 (approx.)</w:t>
            </w:r>
          </w:p>
        </w:tc>
      </w:tr>
      <w:tr w:rsidR="00AB0760" w:rsidRPr="00AB0760" w:rsidTr="00D40371">
        <w:trPr>
          <w:cnfStyle w:val="000000100000" w:firstRow="0" w:lastRow="0" w:firstColumn="0" w:lastColumn="0" w:oddVBand="0" w:evenVBand="0" w:oddHBand="1" w:evenHBand="0" w:firstRowFirstColumn="0" w:firstRowLastColumn="0" w:lastRowFirstColumn="0" w:lastRowLastColumn="0"/>
        </w:trPr>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 xml:space="preserve">Resources for Movement Evening </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£60 (approx.)</w:t>
            </w:r>
          </w:p>
        </w:tc>
      </w:tr>
      <w:tr w:rsidR="00AB0760" w:rsidRPr="00AB0760" w:rsidTr="00D40371">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Purchase of additional / new PE equipment to enhance current provision</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£400</w:t>
            </w:r>
          </w:p>
        </w:tc>
      </w:tr>
      <w:tr w:rsidR="00AB0760" w:rsidRPr="00AB0760" w:rsidTr="00D40371">
        <w:trPr>
          <w:cnfStyle w:val="000000100000" w:firstRow="0" w:lastRow="0" w:firstColumn="0" w:lastColumn="0" w:oddVBand="0" w:evenVBand="0" w:oddHBand="1" w:evenHBand="0" w:firstRowFirstColumn="0" w:firstRowLastColumn="0" w:lastRowFirstColumn="0" w:lastRowLastColumn="0"/>
        </w:trPr>
        <w:tc>
          <w:tcPr>
            <w:tcW w:w="4292"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Staff costs for attendance at courses / training.</w:t>
            </w:r>
          </w:p>
        </w:tc>
        <w:tc>
          <w:tcPr>
            <w:tcW w:w="4230" w:type="dxa"/>
          </w:tcPr>
          <w:p w:rsidR="00AB0760" w:rsidRPr="00AB0760" w:rsidRDefault="00AB0760" w:rsidP="007C4B3F">
            <w:pPr>
              <w:rPr>
                <w:rFonts w:asciiTheme="minorHAnsi" w:hAnsiTheme="minorHAnsi" w:cs="Calibri"/>
                <w:sz w:val="22"/>
                <w:szCs w:val="22"/>
              </w:rPr>
            </w:pPr>
            <w:r w:rsidRPr="00AB0760">
              <w:rPr>
                <w:rFonts w:asciiTheme="minorHAnsi" w:hAnsiTheme="minorHAnsi" w:cs="Calibri"/>
                <w:sz w:val="22"/>
                <w:szCs w:val="22"/>
              </w:rPr>
              <w:t>£800</w:t>
            </w:r>
          </w:p>
        </w:tc>
      </w:tr>
      <w:tr w:rsidR="00AB0760" w:rsidRPr="00D40371" w:rsidTr="00D40371">
        <w:tc>
          <w:tcPr>
            <w:tcW w:w="4292" w:type="dxa"/>
          </w:tcPr>
          <w:p w:rsidR="00AB0760" w:rsidRPr="00D40371" w:rsidRDefault="00AB0760" w:rsidP="005827AA">
            <w:pPr>
              <w:rPr>
                <w:rFonts w:asciiTheme="minorHAnsi" w:hAnsiTheme="minorHAnsi" w:cs="Calibri"/>
                <w:b/>
                <w:szCs w:val="22"/>
              </w:rPr>
            </w:pPr>
            <w:r w:rsidRPr="00D40371">
              <w:rPr>
                <w:rFonts w:asciiTheme="minorHAnsi" w:hAnsiTheme="minorHAnsi" w:cs="Calibri"/>
                <w:b/>
                <w:sz w:val="22"/>
                <w:szCs w:val="22"/>
              </w:rPr>
              <w:t>Total Resources spending 201</w:t>
            </w:r>
            <w:r w:rsidR="005827AA">
              <w:rPr>
                <w:rFonts w:asciiTheme="minorHAnsi" w:hAnsiTheme="minorHAnsi" w:cs="Calibri"/>
                <w:b/>
                <w:sz w:val="22"/>
                <w:szCs w:val="22"/>
              </w:rPr>
              <w:t>9-20</w:t>
            </w:r>
          </w:p>
        </w:tc>
        <w:tc>
          <w:tcPr>
            <w:tcW w:w="4230" w:type="dxa"/>
          </w:tcPr>
          <w:p w:rsidR="00AB0760" w:rsidRPr="00D40371" w:rsidRDefault="00AB0760" w:rsidP="00944D21">
            <w:pPr>
              <w:rPr>
                <w:rFonts w:asciiTheme="minorHAnsi" w:hAnsiTheme="minorHAnsi" w:cs="Calibri"/>
                <w:b/>
                <w:szCs w:val="22"/>
              </w:rPr>
            </w:pPr>
            <w:r w:rsidRPr="00D40371">
              <w:rPr>
                <w:rFonts w:asciiTheme="minorHAnsi" w:hAnsiTheme="minorHAnsi" w:cs="Calibri"/>
                <w:b/>
                <w:szCs w:val="22"/>
              </w:rPr>
              <w:t>£1</w:t>
            </w:r>
            <w:r w:rsidR="00D40371" w:rsidRPr="00D40371">
              <w:rPr>
                <w:rFonts w:asciiTheme="minorHAnsi" w:hAnsiTheme="minorHAnsi" w:cs="Calibri"/>
                <w:b/>
                <w:szCs w:val="22"/>
              </w:rPr>
              <w:t>7,1</w:t>
            </w:r>
            <w:r w:rsidR="00944D21">
              <w:rPr>
                <w:rFonts w:asciiTheme="minorHAnsi" w:hAnsiTheme="minorHAnsi" w:cs="Calibri"/>
                <w:b/>
                <w:szCs w:val="22"/>
              </w:rPr>
              <w:t>73</w:t>
            </w:r>
            <w:r w:rsidR="00D40371" w:rsidRPr="00D40371">
              <w:rPr>
                <w:rFonts w:asciiTheme="minorHAnsi" w:hAnsiTheme="minorHAnsi" w:cs="Calibri"/>
                <w:b/>
                <w:szCs w:val="22"/>
              </w:rPr>
              <w:t xml:space="preserve"> </w:t>
            </w:r>
            <w:r w:rsidR="00D40371" w:rsidRPr="00D40371">
              <w:rPr>
                <w:rFonts w:asciiTheme="minorHAnsi" w:hAnsiTheme="minorHAnsi" w:cs="Calibri"/>
                <w:b/>
                <w:sz w:val="22"/>
                <w:szCs w:val="22"/>
              </w:rPr>
              <w:t>(£</w:t>
            </w:r>
            <w:r w:rsidR="00944D21">
              <w:rPr>
                <w:rFonts w:asciiTheme="minorHAnsi" w:hAnsiTheme="minorHAnsi" w:cs="Calibri"/>
                <w:b/>
                <w:sz w:val="22"/>
                <w:szCs w:val="22"/>
              </w:rPr>
              <w:t>3</w:t>
            </w:r>
            <w:r w:rsidR="00D40371" w:rsidRPr="00D40371">
              <w:rPr>
                <w:rFonts w:asciiTheme="minorHAnsi" w:hAnsiTheme="minorHAnsi" w:cs="Calibri"/>
                <w:b/>
                <w:sz w:val="22"/>
                <w:szCs w:val="22"/>
              </w:rPr>
              <w:t xml:space="preserve"> over allocation)</w:t>
            </w:r>
          </w:p>
        </w:tc>
      </w:tr>
    </w:tbl>
    <w:p w:rsidR="00AB0760" w:rsidRPr="00AB0760" w:rsidRDefault="00AB0760" w:rsidP="00AB0760">
      <w:pPr>
        <w:rPr>
          <w:rFonts w:asciiTheme="minorHAnsi" w:hAnsiTheme="minorHAnsi" w:cs="Calibri"/>
          <w:b/>
          <w:sz w:val="22"/>
          <w:szCs w:val="22"/>
        </w:rPr>
      </w:pPr>
    </w:p>
    <w:p w:rsidR="00AB0760" w:rsidRPr="00AB0760" w:rsidRDefault="00AB0760" w:rsidP="00AB0760">
      <w:pPr>
        <w:outlineLvl w:val="0"/>
        <w:rPr>
          <w:rFonts w:asciiTheme="minorHAnsi" w:hAnsiTheme="minorHAnsi"/>
          <w:b/>
          <w:sz w:val="22"/>
          <w:szCs w:val="22"/>
          <w:u w:val="single"/>
          <w:lang w:val="en"/>
        </w:rPr>
      </w:pPr>
      <w:r w:rsidRPr="00AB0760">
        <w:rPr>
          <w:rFonts w:asciiTheme="minorHAnsi" w:hAnsiTheme="minorHAnsi"/>
          <w:b/>
          <w:sz w:val="22"/>
          <w:szCs w:val="22"/>
          <w:u w:val="single"/>
          <w:lang w:val="en"/>
        </w:rPr>
        <w:t>What is the Impact of the Sports Premium Grant?</w:t>
      </w:r>
    </w:p>
    <w:p w:rsidR="00AB0760" w:rsidRPr="00AB0760" w:rsidRDefault="00AB0760" w:rsidP="00AB0760">
      <w:pPr>
        <w:rPr>
          <w:rFonts w:asciiTheme="minorHAnsi" w:hAnsiTheme="minorHAnsi"/>
          <w:b/>
          <w:sz w:val="22"/>
          <w:szCs w:val="22"/>
          <w:u w:val="single"/>
          <w:lang w:val="en"/>
        </w:rPr>
      </w:pPr>
    </w:p>
    <w:p w:rsidR="00AB0760" w:rsidRPr="00AB0760" w:rsidRDefault="00AB0760" w:rsidP="00AB0760">
      <w:pPr>
        <w:rPr>
          <w:rFonts w:asciiTheme="minorHAnsi" w:hAnsiTheme="minorHAnsi"/>
          <w:sz w:val="22"/>
          <w:szCs w:val="22"/>
          <w:lang w:val="en"/>
        </w:rPr>
      </w:pPr>
      <w:r w:rsidRPr="00AB0760">
        <w:rPr>
          <w:rFonts w:asciiTheme="minorHAnsi" w:hAnsiTheme="minorHAnsi"/>
          <w:sz w:val="22"/>
          <w:szCs w:val="22"/>
          <w:lang w:val="en"/>
        </w:rPr>
        <w:t>Sports Premium Grant has led to:</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 xml:space="preserve">Increased teacher’s subject knowledge by observing a range of different sporting activities. </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 xml:space="preserve">Increased opportunities for all of our pupils to access a wider variety of PE and Sports including dance. </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Increased opportunities to develop the competitive element of sports and the skills of sportsmanship.</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Children having developed an increased understanding of the importance of keeping fit and healthy and ways that they can improve their health and fitness.</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Children being more motivated to participate in PE.</w:t>
      </w:r>
    </w:p>
    <w:p w:rsidR="00AB0760" w:rsidRPr="00AB0760" w:rsidRDefault="00AB0760" w:rsidP="00AB0760">
      <w:pPr>
        <w:numPr>
          <w:ilvl w:val="0"/>
          <w:numId w:val="3"/>
        </w:numPr>
        <w:rPr>
          <w:rFonts w:asciiTheme="minorHAnsi" w:hAnsiTheme="minorHAnsi"/>
          <w:sz w:val="22"/>
          <w:szCs w:val="22"/>
          <w:lang w:val="en"/>
        </w:rPr>
      </w:pPr>
      <w:r w:rsidRPr="00AB0760">
        <w:rPr>
          <w:rFonts w:asciiTheme="minorHAnsi" w:hAnsiTheme="minorHAnsi"/>
          <w:sz w:val="22"/>
          <w:szCs w:val="22"/>
          <w:lang w:val="en"/>
        </w:rPr>
        <w:t>Children being more motivated to improve to become fitter and healthier.</w:t>
      </w:r>
    </w:p>
    <w:p w:rsidR="00AB0760" w:rsidRPr="00AB0760" w:rsidRDefault="00AB0760" w:rsidP="00AB0760">
      <w:pPr>
        <w:rPr>
          <w:rFonts w:asciiTheme="minorHAnsi" w:hAnsiTheme="minorHAnsi"/>
          <w:sz w:val="22"/>
          <w:szCs w:val="22"/>
          <w:lang w:val="en"/>
        </w:rPr>
      </w:pPr>
    </w:p>
    <w:p w:rsidR="00AB0760" w:rsidRPr="00AB0760" w:rsidRDefault="00AB0760" w:rsidP="00AB0760">
      <w:pPr>
        <w:rPr>
          <w:rFonts w:asciiTheme="minorHAnsi" w:hAnsiTheme="minorHAnsi"/>
          <w:sz w:val="22"/>
          <w:szCs w:val="22"/>
          <w:lang w:val="en"/>
        </w:rPr>
      </w:pPr>
      <w:r w:rsidRPr="00AB0760">
        <w:rPr>
          <w:rFonts w:asciiTheme="minorHAnsi" w:hAnsiTheme="minorHAnsi"/>
          <w:sz w:val="22"/>
          <w:szCs w:val="22"/>
          <w:lang w:val="en"/>
        </w:rPr>
        <w:t xml:space="preserve">The funding is to be allocated to continue to extend and develop this work. </w:t>
      </w:r>
    </w:p>
    <w:p w:rsidR="00AB0760" w:rsidRPr="00AB0760" w:rsidRDefault="00AB0760" w:rsidP="00AB0760">
      <w:pPr>
        <w:rPr>
          <w:rFonts w:asciiTheme="minorHAnsi" w:hAnsiTheme="minorHAnsi"/>
          <w:sz w:val="22"/>
          <w:szCs w:val="22"/>
        </w:rPr>
      </w:pPr>
    </w:p>
    <w:p w:rsidR="00AB0760" w:rsidRPr="00AB0760" w:rsidRDefault="00AB0760" w:rsidP="00045252">
      <w:pPr>
        <w:pStyle w:val="NoSpacing"/>
      </w:pPr>
    </w:p>
    <w:sectPr w:rsidR="00AB0760" w:rsidRPr="00AB0760" w:rsidSect="0004525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ABD" w:rsidRDefault="00210ABD" w:rsidP="00822125">
      <w:r>
        <w:separator/>
      </w:r>
    </w:p>
  </w:endnote>
  <w:endnote w:type="continuationSeparator" w:id="0">
    <w:p w:rsidR="00210ABD" w:rsidRDefault="00210ABD" w:rsidP="0082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125" w:rsidRPr="00AB0760" w:rsidRDefault="00AB0760">
    <w:pPr>
      <w:pStyle w:val="Footer"/>
      <w:rPr>
        <w:rFonts w:asciiTheme="minorHAnsi" w:hAnsiTheme="minorHAnsi"/>
        <w:color w:val="943634" w:themeColor="accent2" w:themeShade="BF"/>
      </w:rPr>
    </w:pPr>
    <w:r w:rsidRPr="00AB0760">
      <w:rPr>
        <w:rFonts w:asciiTheme="minorHAnsi" w:hAnsiTheme="minorHAnsi"/>
        <w:color w:val="943634" w:themeColor="accent2" w:themeShade="BF"/>
      </w:rPr>
      <w:t>Rawmarsh Ryecroft Infant School Sports</w:t>
    </w:r>
    <w:r w:rsidR="00822125" w:rsidRPr="00AB0760">
      <w:rPr>
        <w:rFonts w:asciiTheme="minorHAnsi" w:hAnsiTheme="minorHAnsi"/>
        <w:color w:val="943634" w:themeColor="accent2" w:themeShade="BF"/>
      </w:rPr>
      <w:t xml:space="preserve"> Premium Information 201</w:t>
    </w:r>
    <w:r w:rsidR="00CE6E70" w:rsidRPr="00AB0760">
      <w:rPr>
        <w:rFonts w:asciiTheme="minorHAnsi" w:hAnsiTheme="minorHAnsi"/>
        <w:color w:val="943634" w:themeColor="accent2" w:themeShade="BF"/>
      </w:rPr>
      <w:t>9</w:t>
    </w:r>
    <w:r w:rsidR="00822125" w:rsidRPr="00AB0760">
      <w:rPr>
        <w:rFonts w:asciiTheme="minorHAnsi" w:hAnsiTheme="minorHAnsi"/>
        <w:color w:val="943634" w:themeColor="accent2" w:themeShade="BF"/>
      </w:rPr>
      <w:t xml:space="preserve"> - 20</w:t>
    </w:r>
    <w:r w:rsidR="00CE6E70" w:rsidRPr="00AB0760">
      <w:rPr>
        <w:rFonts w:asciiTheme="minorHAnsi" w:hAnsiTheme="minorHAnsi"/>
        <w:color w:val="943634" w:themeColor="accent2" w:themeShade="BF"/>
      </w:rPr>
      <w:t>20</w:t>
    </w:r>
  </w:p>
  <w:p w:rsidR="00822125" w:rsidRDefault="00822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ABD" w:rsidRDefault="00210ABD" w:rsidP="00822125">
      <w:r>
        <w:separator/>
      </w:r>
    </w:p>
  </w:footnote>
  <w:footnote w:type="continuationSeparator" w:id="0">
    <w:p w:rsidR="00210ABD" w:rsidRDefault="00210ABD" w:rsidP="00822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2E84"/>
    <w:multiLevelType w:val="multilevel"/>
    <w:tmpl w:val="9550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EB7BD3"/>
    <w:multiLevelType w:val="hybridMultilevel"/>
    <w:tmpl w:val="5A3C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72A4E81"/>
    <w:multiLevelType w:val="hybridMultilevel"/>
    <w:tmpl w:val="F9A2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52"/>
    <w:rsid w:val="00023B1A"/>
    <w:rsid w:val="00045252"/>
    <w:rsid w:val="000D75B9"/>
    <w:rsid w:val="00210ABD"/>
    <w:rsid w:val="00245C67"/>
    <w:rsid w:val="002E723E"/>
    <w:rsid w:val="003921C2"/>
    <w:rsid w:val="003A2D9E"/>
    <w:rsid w:val="003F1C41"/>
    <w:rsid w:val="0048559D"/>
    <w:rsid w:val="004A22F8"/>
    <w:rsid w:val="00556A44"/>
    <w:rsid w:val="005827AA"/>
    <w:rsid w:val="00590ADF"/>
    <w:rsid w:val="00620A4F"/>
    <w:rsid w:val="00622D69"/>
    <w:rsid w:val="006508C0"/>
    <w:rsid w:val="007034E8"/>
    <w:rsid w:val="007159AC"/>
    <w:rsid w:val="00822125"/>
    <w:rsid w:val="0085409F"/>
    <w:rsid w:val="008B4887"/>
    <w:rsid w:val="00944D21"/>
    <w:rsid w:val="00993ED5"/>
    <w:rsid w:val="009A0533"/>
    <w:rsid w:val="009D664E"/>
    <w:rsid w:val="009F6005"/>
    <w:rsid w:val="00A11604"/>
    <w:rsid w:val="00A4639E"/>
    <w:rsid w:val="00A73F2B"/>
    <w:rsid w:val="00AB0760"/>
    <w:rsid w:val="00AE79FA"/>
    <w:rsid w:val="00BC69EC"/>
    <w:rsid w:val="00C80118"/>
    <w:rsid w:val="00CE6E70"/>
    <w:rsid w:val="00D40371"/>
    <w:rsid w:val="00DF3C69"/>
    <w:rsid w:val="00E401EC"/>
    <w:rsid w:val="00E41D75"/>
    <w:rsid w:val="00E64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7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04525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045252"/>
    <w:pPr>
      <w:spacing w:after="0" w:line="240" w:lineRule="auto"/>
    </w:pPr>
  </w:style>
  <w:style w:type="paragraph" w:styleId="BalloonText">
    <w:name w:val="Balloon Text"/>
    <w:basedOn w:val="Normal"/>
    <w:link w:val="BalloonTextChar"/>
    <w:uiPriority w:val="99"/>
    <w:semiHidden/>
    <w:unhideWhenUsed/>
    <w:rsid w:val="00045252"/>
    <w:rPr>
      <w:rFonts w:ascii="Tahoma" w:hAnsi="Tahoma" w:cs="Tahoma"/>
      <w:sz w:val="16"/>
      <w:szCs w:val="16"/>
    </w:rPr>
  </w:style>
  <w:style w:type="character" w:customStyle="1" w:styleId="BalloonTextChar">
    <w:name w:val="Balloon Text Char"/>
    <w:basedOn w:val="DefaultParagraphFont"/>
    <w:link w:val="BalloonText"/>
    <w:uiPriority w:val="99"/>
    <w:semiHidden/>
    <w:rsid w:val="00045252"/>
    <w:rPr>
      <w:rFonts w:ascii="Tahoma" w:hAnsi="Tahoma" w:cs="Tahoma"/>
      <w:sz w:val="16"/>
      <w:szCs w:val="16"/>
    </w:rPr>
  </w:style>
  <w:style w:type="paragraph" w:styleId="Header">
    <w:name w:val="header"/>
    <w:basedOn w:val="Normal"/>
    <w:link w:val="HeaderChar"/>
    <w:uiPriority w:val="99"/>
    <w:unhideWhenUsed/>
    <w:rsid w:val="00822125"/>
    <w:pPr>
      <w:tabs>
        <w:tab w:val="center" w:pos="4513"/>
        <w:tab w:val="right" w:pos="9026"/>
      </w:tabs>
    </w:pPr>
  </w:style>
  <w:style w:type="character" w:customStyle="1" w:styleId="HeaderChar">
    <w:name w:val="Header Char"/>
    <w:basedOn w:val="DefaultParagraphFont"/>
    <w:link w:val="Header"/>
    <w:uiPriority w:val="99"/>
    <w:rsid w:val="00822125"/>
  </w:style>
  <w:style w:type="paragraph" w:styleId="Footer">
    <w:name w:val="footer"/>
    <w:basedOn w:val="Normal"/>
    <w:link w:val="FooterChar"/>
    <w:uiPriority w:val="99"/>
    <w:unhideWhenUsed/>
    <w:rsid w:val="00822125"/>
    <w:pPr>
      <w:tabs>
        <w:tab w:val="center" w:pos="4513"/>
        <w:tab w:val="right" w:pos="9026"/>
      </w:tabs>
    </w:pPr>
  </w:style>
  <w:style w:type="character" w:customStyle="1" w:styleId="FooterChar">
    <w:name w:val="Footer Char"/>
    <w:basedOn w:val="DefaultParagraphFont"/>
    <w:link w:val="Footer"/>
    <w:uiPriority w:val="99"/>
    <w:rsid w:val="00822125"/>
  </w:style>
  <w:style w:type="paragraph" w:styleId="NormalWeb">
    <w:name w:val="Normal (Web)"/>
    <w:basedOn w:val="Normal"/>
    <w:rsid w:val="00AB0760"/>
    <w:pPr>
      <w:spacing w:before="100" w:beforeAutospacing="1" w:after="100" w:afterAutospacing="1"/>
    </w:pPr>
  </w:style>
  <w:style w:type="table" w:styleId="ColorfulList-Accent2">
    <w:name w:val="Colorful List Accent 2"/>
    <w:basedOn w:val="TableNormal"/>
    <w:uiPriority w:val="72"/>
    <w:rsid w:val="00D4037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7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04525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045252"/>
    <w:pPr>
      <w:spacing w:after="0" w:line="240" w:lineRule="auto"/>
    </w:pPr>
  </w:style>
  <w:style w:type="paragraph" w:styleId="BalloonText">
    <w:name w:val="Balloon Text"/>
    <w:basedOn w:val="Normal"/>
    <w:link w:val="BalloonTextChar"/>
    <w:uiPriority w:val="99"/>
    <w:semiHidden/>
    <w:unhideWhenUsed/>
    <w:rsid w:val="00045252"/>
    <w:rPr>
      <w:rFonts w:ascii="Tahoma" w:hAnsi="Tahoma" w:cs="Tahoma"/>
      <w:sz w:val="16"/>
      <w:szCs w:val="16"/>
    </w:rPr>
  </w:style>
  <w:style w:type="character" w:customStyle="1" w:styleId="BalloonTextChar">
    <w:name w:val="Balloon Text Char"/>
    <w:basedOn w:val="DefaultParagraphFont"/>
    <w:link w:val="BalloonText"/>
    <w:uiPriority w:val="99"/>
    <w:semiHidden/>
    <w:rsid w:val="00045252"/>
    <w:rPr>
      <w:rFonts w:ascii="Tahoma" w:hAnsi="Tahoma" w:cs="Tahoma"/>
      <w:sz w:val="16"/>
      <w:szCs w:val="16"/>
    </w:rPr>
  </w:style>
  <w:style w:type="paragraph" w:styleId="Header">
    <w:name w:val="header"/>
    <w:basedOn w:val="Normal"/>
    <w:link w:val="HeaderChar"/>
    <w:uiPriority w:val="99"/>
    <w:unhideWhenUsed/>
    <w:rsid w:val="00822125"/>
    <w:pPr>
      <w:tabs>
        <w:tab w:val="center" w:pos="4513"/>
        <w:tab w:val="right" w:pos="9026"/>
      </w:tabs>
    </w:pPr>
  </w:style>
  <w:style w:type="character" w:customStyle="1" w:styleId="HeaderChar">
    <w:name w:val="Header Char"/>
    <w:basedOn w:val="DefaultParagraphFont"/>
    <w:link w:val="Header"/>
    <w:uiPriority w:val="99"/>
    <w:rsid w:val="00822125"/>
  </w:style>
  <w:style w:type="paragraph" w:styleId="Footer">
    <w:name w:val="footer"/>
    <w:basedOn w:val="Normal"/>
    <w:link w:val="FooterChar"/>
    <w:uiPriority w:val="99"/>
    <w:unhideWhenUsed/>
    <w:rsid w:val="00822125"/>
    <w:pPr>
      <w:tabs>
        <w:tab w:val="center" w:pos="4513"/>
        <w:tab w:val="right" w:pos="9026"/>
      </w:tabs>
    </w:pPr>
  </w:style>
  <w:style w:type="character" w:customStyle="1" w:styleId="FooterChar">
    <w:name w:val="Footer Char"/>
    <w:basedOn w:val="DefaultParagraphFont"/>
    <w:link w:val="Footer"/>
    <w:uiPriority w:val="99"/>
    <w:rsid w:val="00822125"/>
  </w:style>
  <w:style w:type="paragraph" w:styleId="NormalWeb">
    <w:name w:val="Normal (Web)"/>
    <w:basedOn w:val="Normal"/>
    <w:rsid w:val="00AB0760"/>
    <w:pPr>
      <w:spacing w:before="100" w:beforeAutospacing="1" w:after="100" w:afterAutospacing="1"/>
    </w:pPr>
  </w:style>
  <w:style w:type="table" w:styleId="ColorfulList-Accent2">
    <w:name w:val="Colorful List Accent 2"/>
    <w:basedOn w:val="TableNormal"/>
    <w:uiPriority w:val="72"/>
    <w:rsid w:val="00D4037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E244C-CE3E-433A-9C0A-355106748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Marson</dc:creator>
  <cp:lastModifiedBy>Gemma Marson</cp:lastModifiedBy>
  <cp:revision>5</cp:revision>
  <cp:lastPrinted>2019-11-28T13:35:00Z</cp:lastPrinted>
  <dcterms:created xsi:type="dcterms:W3CDTF">2019-09-19T10:16:00Z</dcterms:created>
  <dcterms:modified xsi:type="dcterms:W3CDTF">2019-11-28T13:20:00Z</dcterms:modified>
</cp:coreProperties>
</file>